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0D" w:rsidRPr="00B5400D" w:rsidRDefault="00B5400D" w:rsidP="00B5400D">
      <w:pPr>
        <w:spacing w:after="0" w:line="240" w:lineRule="auto"/>
        <w:jc w:val="center"/>
        <w:textAlignment w:val="baseline"/>
        <w:outlineLvl w:val="0"/>
        <w:rPr>
          <w:rFonts w:ascii="Arial" w:eastAsia="Times New Roman" w:hAnsi="Arial" w:cs="Arial"/>
          <w:color w:val="333333"/>
          <w:kern w:val="36"/>
          <w:sz w:val="48"/>
          <w:szCs w:val="48"/>
          <w:lang w:eastAsia="it-IT"/>
        </w:rPr>
      </w:pPr>
      <w:r w:rsidRPr="00B5400D">
        <w:rPr>
          <w:rFonts w:ascii="Arial" w:eastAsia="Times New Roman" w:hAnsi="Arial" w:cs="Arial"/>
          <w:color w:val="333333"/>
          <w:kern w:val="36"/>
          <w:sz w:val="48"/>
          <w:szCs w:val="48"/>
          <w:lang w:eastAsia="it-IT"/>
        </w:rPr>
        <w:t>Politiche giovanili: Al via bando “Fermenti in Comune” – da 60mila a 200mila euro per attivare progetti locali per i giovani</w:t>
      </w:r>
    </w:p>
    <w:p w:rsidR="00B5400D" w:rsidRPr="00B5400D" w:rsidRDefault="00B5400D" w:rsidP="00B5400D">
      <w:pPr>
        <w:shd w:val="clear" w:color="auto" w:fill="FFFFFF"/>
        <w:spacing w:after="0" w:line="240" w:lineRule="auto"/>
        <w:textAlignment w:val="baseline"/>
        <w:rPr>
          <w:rFonts w:ascii="Times New Roman" w:eastAsia="Times New Roman" w:hAnsi="Times New Roman" w:cs="Times New Roman"/>
          <w:color w:val="444444"/>
          <w:sz w:val="24"/>
          <w:szCs w:val="24"/>
          <w:lang w:eastAsia="it-IT"/>
        </w:rPr>
      </w:pPr>
      <w:hyperlink r:id="rId5" w:tooltip="14:44" w:history="1">
        <w:r w:rsidRPr="00B5400D">
          <w:rPr>
            <w:rFonts w:ascii="inherit" w:eastAsia="Times New Roman" w:hAnsi="inherit" w:cs="Times New Roman"/>
            <w:color w:val="888888"/>
            <w:sz w:val="18"/>
            <w:szCs w:val="18"/>
            <w:bdr w:val="none" w:sz="0" w:space="0" w:color="auto" w:frame="1"/>
            <w:lang w:eastAsia="it-IT"/>
          </w:rPr>
          <w:t> 9 Dicembre 2020</w:t>
        </w:r>
      </w:hyperlink>
      <w:r w:rsidRPr="00B5400D">
        <w:rPr>
          <w:rFonts w:ascii="Times New Roman" w:eastAsia="Times New Roman" w:hAnsi="Times New Roman" w:cs="Times New Roman"/>
          <w:color w:val="444444"/>
          <w:sz w:val="24"/>
          <w:szCs w:val="24"/>
          <w:lang w:eastAsia="it-IT"/>
        </w:rPr>
        <w:t> </w:t>
      </w:r>
      <w:r w:rsidRPr="00B5400D">
        <w:rPr>
          <w:rFonts w:ascii="inherit" w:eastAsia="Times New Roman" w:hAnsi="inherit" w:cs="Times New Roman"/>
          <w:color w:val="444444"/>
          <w:sz w:val="24"/>
          <w:szCs w:val="24"/>
          <w:bdr w:val="none" w:sz="0" w:space="0" w:color="auto" w:frame="1"/>
          <w:lang w:eastAsia="it-IT"/>
        </w:rPr>
        <w:t> </w:t>
      </w:r>
      <w:hyperlink r:id="rId6" w:tooltip="Antonio Branca" w:history="1">
        <w:r w:rsidRPr="00B5400D">
          <w:rPr>
            <w:rFonts w:ascii="inherit" w:eastAsia="Times New Roman" w:hAnsi="inherit" w:cs="Times New Roman"/>
            <w:color w:val="888888"/>
            <w:sz w:val="18"/>
            <w:szCs w:val="18"/>
            <w:bdr w:val="none" w:sz="0" w:space="0" w:color="auto" w:frame="1"/>
            <w:lang w:eastAsia="it-IT"/>
          </w:rPr>
          <w:t>Antonio Branca </w:t>
        </w:r>
      </w:hyperlink>
      <w:r w:rsidRPr="00B5400D">
        <w:rPr>
          <w:rFonts w:ascii="inherit" w:eastAsia="Times New Roman" w:hAnsi="inherit" w:cs="Times New Roman"/>
          <w:color w:val="888888"/>
          <w:sz w:val="18"/>
          <w:szCs w:val="18"/>
          <w:bdr w:val="none" w:sz="0" w:space="0" w:color="auto" w:frame="1"/>
          <w:lang w:eastAsia="it-IT"/>
        </w:rPr>
        <w:t xml:space="preserve">1373 </w:t>
      </w:r>
      <w:proofErr w:type="spellStart"/>
      <w:r w:rsidRPr="00B5400D">
        <w:rPr>
          <w:rFonts w:ascii="inherit" w:eastAsia="Times New Roman" w:hAnsi="inherit" w:cs="Times New Roman"/>
          <w:color w:val="888888"/>
          <w:sz w:val="18"/>
          <w:szCs w:val="18"/>
          <w:bdr w:val="none" w:sz="0" w:space="0" w:color="auto" w:frame="1"/>
          <w:lang w:eastAsia="it-IT"/>
        </w:rPr>
        <w:t>Views</w:t>
      </w:r>
      <w:proofErr w:type="spellEnd"/>
    </w:p>
    <w:p w:rsidR="00B5400D" w:rsidRDefault="00B5400D" w:rsidP="00B5400D">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B5400D" w:rsidRPr="00B5400D" w:rsidRDefault="00B5400D" w:rsidP="00B5400D">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bookmarkStart w:id="0" w:name="_GoBack"/>
      <w:bookmarkEnd w:id="0"/>
      <w:r w:rsidRPr="00B5400D">
        <w:rPr>
          <w:rFonts w:ascii="Times New Roman" w:eastAsia="Times New Roman" w:hAnsi="Times New Roman" w:cs="Times New Roman"/>
          <w:color w:val="444444"/>
          <w:sz w:val="23"/>
          <w:szCs w:val="23"/>
          <w:lang w:eastAsia="it-IT"/>
        </w:rPr>
        <w:t>La scadenza è fissata al 18 gennaio 2021 (</w:t>
      </w:r>
      <w:hyperlink r:id="rId7" w:history="1">
        <w:r w:rsidRPr="00B5400D">
          <w:rPr>
            <w:rFonts w:ascii="inherit" w:eastAsia="Times New Roman" w:hAnsi="inherit" w:cs="Times New Roman"/>
            <w:b/>
            <w:bCs/>
            <w:color w:val="289DCC"/>
            <w:sz w:val="23"/>
            <w:szCs w:val="23"/>
            <w:bdr w:val="none" w:sz="0" w:space="0" w:color="auto" w:frame="1"/>
            <w:lang w:eastAsia="it-IT"/>
          </w:rPr>
          <w:t>scarica il bando </w:t>
        </w:r>
      </w:hyperlink>
      <w:hyperlink r:id="rId8" w:history="1">
        <w:r w:rsidRPr="00B5400D">
          <w:rPr>
            <w:rFonts w:ascii="inherit" w:eastAsia="Times New Roman" w:hAnsi="inherit" w:cs="Times New Roman"/>
            <w:b/>
            <w:bCs/>
            <w:color w:val="289DCC"/>
            <w:sz w:val="23"/>
            <w:szCs w:val="23"/>
            <w:bdr w:val="none" w:sz="0" w:space="0" w:color="auto" w:frame="1"/>
            <w:lang w:eastAsia="it-IT"/>
          </w:rPr>
          <w:t>e gli allegati).</w:t>
        </w:r>
      </w:hyperlink>
      <w:r w:rsidRPr="00B5400D">
        <w:rPr>
          <w:rFonts w:ascii="Times New Roman" w:eastAsia="Times New Roman" w:hAnsi="Times New Roman" w:cs="Times New Roman"/>
          <w:color w:val="444444"/>
          <w:sz w:val="23"/>
          <w:szCs w:val="23"/>
          <w:lang w:eastAsia="it-IT"/>
        </w:rPr>
        <w:t> </w:t>
      </w:r>
      <w:r w:rsidRPr="00B5400D">
        <w:rPr>
          <w:rFonts w:ascii="inherit" w:eastAsia="Times New Roman" w:hAnsi="inherit" w:cs="Times New Roman"/>
          <w:i/>
          <w:iCs/>
          <w:color w:val="444444"/>
          <w:sz w:val="23"/>
          <w:szCs w:val="23"/>
          <w:bdr w:val="none" w:sz="0" w:space="0" w:color="auto" w:frame="1"/>
          <w:lang w:eastAsia="it-IT"/>
        </w:rPr>
        <w:t>Per richieste e chiarimenti su modalità partecipazione scrivere all’indirizzo e-mail </w:t>
      </w:r>
      <w:hyperlink r:id="rId9" w:tgtFrame="_blank" w:history="1">
        <w:r w:rsidRPr="00B5400D">
          <w:rPr>
            <w:rFonts w:ascii="inherit" w:eastAsia="Times New Roman" w:hAnsi="inherit" w:cs="Times New Roman"/>
            <w:b/>
            <w:bCs/>
            <w:i/>
            <w:iCs/>
            <w:color w:val="289DCC"/>
            <w:sz w:val="23"/>
            <w:szCs w:val="23"/>
            <w:bdr w:val="none" w:sz="0" w:space="0" w:color="auto" w:frame="1"/>
            <w:lang w:eastAsia="it-IT"/>
          </w:rPr>
          <w:t>bandigiovani@anci.it</w:t>
        </w:r>
      </w:hyperlink>
      <w:r w:rsidRPr="00B5400D">
        <w:rPr>
          <w:rFonts w:ascii="inherit" w:eastAsia="Times New Roman" w:hAnsi="inherit" w:cs="Times New Roman"/>
          <w:b/>
          <w:bCs/>
          <w:i/>
          <w:iCs/>
          <w:color w:val="444444"/>
          <w:sz w:val="23"/>
          <w:szCs w:val="23"/>
          <w:bdr w:val="none" w:sz="0" w:space="0" w:color="auto" w:frame="1"/>
          <w:lang w:eastAsia="it-IT"/>
        </w:rPr>
        <w:t> .</w:t>
      </w:r>
    </w:p>
    <w:p w:rsidR="00B5400D" w:rsidRPr="00B5400D" w:rsidRDefault="00B5400D" w:rsidP="00B5400D">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B5400D">
        <w:rPr>
          <w:rFonts w:ascii="Times New Roman" w:eastAsia="Times New Roman" w:hAnsi="Times New Roman" w:cs="Times New Roman"/>
          <w:color w:val="444444"/>
          <w:sz w:val="23"/>
          <w:szCs w:val="23"/>
          <w:lang w:eastAsia="it-IT"/>
        </w:rPr>
        <w:t>In attuazione dell’accordo stipulato il 20 dicembre 2019 fra il Dipartimento per le politiche giovanili e il servizio civile universale della presidenza del Consiglio dei ministri e l’Anci, per l’utilizzo della quota del fondo per le Politiche Giovanili, parte “Fermenti in Comune”: un avviso pubblico per la presentazione di proposte progettuali di protagonismo giovanile per il rilancio dei territori. La scadenza è fissata al 18 gennaio 2021 (</w:t>
      </w:r>
      <w:hyperlink r:id="rId10" w:history="1">
        <w:r w:rsidRPr="00B5400D">
          <w:rPr>
            <w:rFonts w:ascii="inherit" w:eastAsia="Times New Roman" w:hAnsi="inherit" w:cs="Times New Roman"/>
            <w:b/>
            <w:bCs/>
            <w:color w:val="289DCC"/>
            <w:sz w:val="23"/>
            <w:szCs w:val="23"/>
            <w:bdr w:val="none" w:sz="0" w:space="0" w:color="auto" w:frame="1"/>
            <w:lang w:eastAsia="it-IT"/>
          </w:rPr>
          <w:t>scarica il bando </w:t>
        </w:r>
      </w:hyperlink>
      <w:hyperlink r:id="rId11" w:history="1">
        <w:r w:rsidRPr="00B5400D">
          <w:rPr>
            <w:rFonts w:ascii="inherit" w:eastAsia="Times New Roman" w:hAnsi="inherit" w:cs="Times New Roman"/>
            <w:b/>
            <w:bCs/>
            <w:color w:val="289DCC"/>
            <w:sz w:val="23"/>
            <w:szCs w:val="23"/>
            <w:bdr w:val="none" w:sz="0" w:space="0" w:color="auto" w:frame="1"/>
            <w:lang w:eastAsia="it-IT"/>
          </w:rPr>
          <w:t>e gli allegati).</w:t>
        </w:r>
      </w:hyperlink>
      <w:r w:rsidRPr="00B5400D">
        <w:rPr>
          <w:rFonts w:ascii="Times New Roman" w:eastAsia="Times New Roman" w:hAnsi="Times New Roman" w:cs="Times New Roman"/>
          <w:color w:val="444444"/>
          <w:sz w:val="23"/>
          <w:szCs w:val="23"/>
          <w:lang w:eastAsia="it-IT"/>
        </w:rPr>
        <w:t xml:space="preserve">. Con le risorse del fondo per le Politiche Giovanili, l’Anci </w:t>
      </w:r>
      <w:proofErr w:type="spellStart"/>
      <w:r w:rsidRPr="00B5400D">
        <w:rPr>
          <w:rFonts w:ascii="Times New Roman" w:eastAsia="Times New Roman" w:hAnsi="Times New Roman" w:cs="Times New Roman"/>
          <w:color w:val="444444"/>
          <w:sz w:val="23"/>
          <w:szCs w:val="23"/>
          <w:lang w:eastAsia="it-IT"/>
        </w:rPr>
        <w:t>destìna</w:t>
      </w:r>
      <w:proofErr w:type="spellEnd"/>
      <w:r w:rsidRPr="00B5400D">
        <w:rPr>
          <w:rFonts w:ascii="Times New Roman" w:eastAsia="Times New Roman" w:hAnsi="Times New Roman" w:cs="Times New Roman"/>
          <w:color w:val="444444"/>
          <w:sz w:val="23"/>
          <w:szCs w:val="23"/>
          <w:lang w:eastAsia="it-IT"/>
        </w:rPr>
        <w:t xml:space="preserve"> 4 milioni e 960 mila euro per supportare l’avvio – o il rafforzamento – di azioni positive messe in campo dai giovani per affrontare le sfide sociali ritenute prioritarie per le proprie comunità: la progettualità giovanile è un fattore determinante per contribuire all’innovazione e allo sviluppo locale. </w:t>
      </w:r>
    </w:p>
    <w:p w:rsidR="00B5400D" w:rsidRPr="00B5400D" w:rsidRDefault="00B5400D" w:rsidP="00B5400D">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B5400D">
        <w:rPr>
          <w:rFonts w:ascii="Times New Roman" w:eastAsia="Times New Roman" w:hAnsi="Times New Roman" w:cs="Times New Roman"/>
          <w:color w:val="444444"/>
          <w:sz w:val="23"/>
          <w:szCs w:val="23"/>
          <w:lang w:eastAsia="it-IT"/>
        </w:rPr>
        <w:t xml:space="preserve">“Fermenti in Comune – spiega il Presidente dell’Anci Antonio </w:t>
      </w:r>
      <w:proofErr w:type="spellStart"/>
      <w:r w:rsidRPr="00B5400D">
        <w:rPr>
          <w:rFonts w:ascii="Times New Roman" w:eastAsia="Times New Roman" w:hAnsi="Times New Roman" w:cs="Times New Roman"/>
          <w:color w:val="444444"/>
          <w:sz w:val="23"/>
          <w:szCs w:val="23"/>
          <w:lang w:eastAsia="it-IT"/>
        </w:rPr>
        <w:t>Decaro</w:t>
      </w:r>
      <w:proofErr w:type="spellEnd"/>
      <w:r w:rsidRPr="00B5400D">
        <w:rPr>
          <w:rFonts w:ascii="Times New Roman" w:eastAsia="Times New Roman" w:hAnsi="Times New Roman" w:cs="Times New Roman"/>
          <w:color w:val="444444"/>
          <w:sz w:val="23"/>
          <w:szCs w:val="23"/>
          <w:lang w:eastAsia="it-IT"/>
        </w:rPr>
        <w:t xml:space="preserve"> – nasce in forte continuità con il Bando ‘Fermenti’ del dipartimento per le Politiche giovanili e il Servizio civile universale della presidenza del Consiglio dei ministri, con cui il ministro Spadafora ha lanciato cinque sfide sociali sulle quali sono state sviluppate idee prioritarie per le comunità,  Il nostro intento è concentrare le risorse nazionali su obiettivi di </w:t>
      </w:r>
      <w:proofErr w:type="spellStart"/>
      <w:r w:rsidRPr="00B5400D">
        <w:rPr>
          <w:rFonts w:ascii="Times New Roman" w:eastAsia="Times New Roman" w:hAnsi="Times New Roman" w:cs="Times New Roman"/>
          <w:color w:val="444444"/>
          <w:sz w:val="23"/>
          <w:szCs w:val="23"/>
          <w:lang w:eastAsia="it-IT"/>
        </w:rPr>
        <w:t>policies</w:t>
      </w:r>
      <w:proofErr w:type="spellEnd"/>
      <w:r w:rsidRPr="00B5400D">
        <w:rPr>
          <w:rFonts w:ascii="Times New Roman" w:eastAsia="Times New Roman" w:hAnsi="Times New Roman" w:cs="Times New Roman"/>
          <w:color w:val="444444"/>
          <w:sz w:val="23"/>
          <w:szCs w:val="23"/>
          <w:lang w:eastAsia="it-IT"/>
        </w:rPr>
        <w:t xml:space="preserve"> comuni, promuovendo interventi locali realizzati da Comuni sugli stessi ambiti tematici, generando così un processo virtuoso di utilizzo delle risorse, un maggiore impatto sui nostri giovani, attraverso un ampliamento territoriale delle progettualità già sviluppate o un loro mutuo potenziamento. L’Avviso ‘Fermenti in Comune’ vuole rafforzare le buone pratiche dei nostri Comuni e, contemporaneamente, stimolare tutti gli altri a indentificare i bisogni sociali della propria popolazione giovanile, promuovendo conseguenti soluzioni e azioni di sviluppo locale, attraverso il loro coinvolgimento diretto.”</w:t>
      </w:r>
    </w:p>
    <w:p w:rsidR="00B5400D" w:rsidRPr="00B5400D" w:rsidRDefault="00B5400D" w:rsidP="00B5400D">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B5400D">
        <w:rPr>
          <w:rFonts w:ascii="Times New Roman" w:eastAsia="Times New Roman" w:hAnsi="Times New Roman" w:cs="Times New Roman"/>
          <w:color w:val="444444"/>
          <w:sz w:val="23"/>
          <w:szCs w:val="23"/>
          <w:lang w:eastAsia="it-IT"/>
        </w:rPr>
        <w:t>“Mi fa molto piacere apprendere – afferma il Ministro per le politiche giovanili e lo sport, Vincenzo Spadafora – che ai 101 progetti nazionali finanziati con oltre 19 milioni di euro dal Dipartimento con il Bando “Fermenti” si aggiungeranno i 50 progetti realizzati dai Comuni, attraverso l’Anci che ringrazio, con iniziative volte a migliorare le condizioni di vita dei giovani e, più in generale, delle comunità locali. E’ fondamentale, soprattutto in questo momento storico che stiamo vivendo, rendere sempre più protagonisti i giovani del loro futuro cercando di realizzare ed attuare misure in grado di trasformare davvero il Paese, partendo dalle loro idee.”</w:t>
      </w:r>
    </w:p>
    <w:p w:rsidR="00B5400D" w:rsidRPr="00B5400D" w:rsidRDefault="00B5400D" w:rsidP="00B5400D">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B5400D">
        <w:rPr>
          <w:rFonts w:ascii="Times New Roman" w:eastAsia="Times New Roman" w:hAnsi="Times New Roman" w:cs="Times New Roman"/>
          <w:color w:val="444444"/>
          <w:sz w:val="23"/>
          <w:szCs w:val="23"/>
          <w:lang w:eastAsia="it-IT"/>
        </w:rPr>
        <w:t>Le sfide individuate da “Fermenti in Comune”, nell’ambito delle quali saranno finanziate più di 50 progettualità comunali, sono: Uguaglianza per tutti i generi; Inclusione e partecipazione; Formazione e cultura; Spazi, ambiente e territorio; Autonomia, welfare, benessere e salute. Possono partecipare tutti i Comuni italiani, con importi massimi finanziabili, che variano in base al numero di abitanti, dai 60 mila a 200 mila euro.</w:t>
      </w:r>
    </w:p>
    <w:p w:rsidR="00B5400D" w:rsidRPr="00B5400D" w:rsidRDefault="00B5400D" w:rsidP="00B5400D">
      <w:pPr>
        <w:shd w:val="clear" w:color="auto" w:fill="FFFFFF"/>
        <w:spacing w:after="150" w:line="240" w:lineRule="auto"/>
        <w:textAlignment w:val="baseline"/>
        <w:rPr>
          <w:rFonts w:ascii="Times New Roman" w:eastAsia="Times New Roman" w:hAnsi="Times New Roman" w:cs="Times New Roman"/>
          <w:color w:val="444444"/>
          <w:sz w:val="23"/>
          <w:szCs w:val="23"/>
          <w:lang w:eastAsia="it-IT"/>
        </w:rPr>
      </w:pPr>
      <w:hyperlink r:id="rId12" w:history="1">
        <w:r w:rsidRPr="00B5400D">
          <w:rPr>
            <w:rFonts w:ascii="inherit" w:eastAsia="Times New Roman" w:hAnsi="inherit" w:cs="Times New Roman"/>
            <w:b/>
            <w:bCs/>
            <w:color w:val="289DCC"/>
            <w:sz w:val="23"/>
            <w:szCs w:val="23"/>
            <w:bdr w:val="none" w:sz="0" w:space="0" w:color="auto" w:frame="1"/>
            <w:lang w:eastAsia="it-IT"/>
          </w:rPr>
          <w:t>Scarica il bando </w:t>
        </w:r>
      </w:hyperlink>
      <w:hyperlink r:id="rId13" w:history="1">
        <w:r w:rsidRPr="00B5400D">
          <w:rPr>
            <w:rFonts w:ascii="inherit" w:eastAsia="Times New Roman" w:hAnsi="inherit" w:cs="Times New Roman"/>
            <w:b/>
            <w:bCs/>
            <w:color w:val="289DCC"/>
            <w:sz w:val="23"/>
            <w:szCs w:val="23"/>
            <w:bdr w:val="none" w:sz="0" w:space="0" w:color="auto" w:frame="1"/>
            <w:lang w:eastAsia="it-IT"/>
          </w:rPr>
          <w:t>e gli allegati</w:t>
        </w:r>
      </w:hyperlink>
      <w:r w:rsidRPr="00B5400D">
        <w:rPr>
          <w:rFonts w:ascii="Times New Roman" w:eastAsia="Times New Roman" w:hAnsi="Times New Roman" w:cs="Times New Roman"/>
          <w:color w:val="444444"/>
          <w:sz w:val="23"/>
          <w:szCs w:val="23"/>
          <w:lang w:eastAsia="it-IT"/>
        </w:rPr>
        <w:t>. Per richieste e chiarimenti su modalità partecipazione scrivere all’indirizzo e-mail </w:t>
      </w:r>
      <w:hyperlink r:id="rId14" w:tgtFrame="_blank" w:history="1">
        <w:r w:rsidRPr="00B5400D">
          <w:rPr>
            <w:rFonts w:ascii="inherit" w:eastAsia="Times New Roman" w:hAnsi="inherit" w:cs="Times New Roman"/>
            <w:b/>
            <w:bCs/>
            <w:color w:val="289DCC"/>
            <w:sz w:val="23"/>
            <w:szCs w:val="23"/>
            <w:bdr w:val="none" w:sz="0" w:space="0" w:color="auto" w:frame="1"/>
            <w:lang w:eastAsia="it-IT"/>
          </w:rPr>
          <w:t>bandigiovani@anci.it</w:t>
        </w:r>
      </w:hyperlink>
      <w:r w:rsidRPr="00B5400D">
        <w:rPr>
          <w:rFonts w:ascii="inherit" w:eastAsia="Times New Roman" w:hAnsi="inherit" w:cs="Times New Roman"/>
          <w:b/>
          <w:bCs/>
          <w:color w:val="444444"/>
          <w:sz w:val="23"/>
          <w:szCs w:val="23"/>
          <w:bdr w:val="none" w:sz="0" w:space="0" w:color="auto" w:frame="1"/>
          <w:lang w:eastAsia="it-IT"/>
        </w:rPr>
        <w:t> .</w:t>
      </w:r>
    </w:p>
    <w:p w:rsidR="007C2E85" w:rsidRDefault="007C2E85"/>
    <w:sectPr w:rsidR="007C2E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80"/>
    <w:rsid w:val="00797A80"/>
    <w:rsid w:val="007C2E85"/>
    <w:rsid w:val="00B540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525">
      <w:bodyDiv w:val="1"/>
      <w:marLeft w:val="0"/>
      <w:marRight w:val="0"/>
      <w:marTop w:val="0"/>
      <w:marBottom w:val="0"/>
      <w:divBdr>
        <w:top w:val="none" w:sz="0" w:space="0" w:color="auto"/>
        <w:left w:val="none" w:sz="0" w:space="0" w:color="auto"/>
        <w:bottom w:val="none" w:sz="0" w:space="0" w:color="auto"/>
        <w:right w:val="none" w:sz="0" w:space="0" w:color="auto"/>
      </w:divBdr>
      <w:divsChild>
        <w:div w:id="1718890479">
          <w:marLeft w:val="0"/>
          <w:marRight w:val="0"/>
          <w:marTop w:val="0"/>
          <w:marBottom w:val="0"/>
          <w:divBdr>
            <w:top w:val="none" w:sz="0" w:space="0" w:color="auto"/>
            <w:left w:val="none" w:sz="0" w:space="0" w:color="auto"/>
            <w:bottom w:val="none" w:sz="0" w:space="0" w:color="auto"/>
            <w:right w:val="none" w:sz="0" w:space="0" w:color="auto"/>
          </w:divBdr>
        </w:div>
        <w:div w:id="21305816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it/wp-content/uploads/ALLEGATI-Fermenti-in-Comune.zip" TargetMode="External"/><Relationship Id="rId13" Type="http://schemas.openxmlformats.org/officeDocument/2006/relationships/hyperlink" Target="http://www.anci.it/wp-content/uploads/ALLEGATI-Fermenti-in-Comune.zip" TargetMode="External"/><Relationship Id="rId3" Type="http://schemas.openxmlformats.org/officeDocument/2006/relationships/settings" Target="settings.xml"/><Relationship Id="rId7" Type="http://schemas.openxmlformats.org/officeDocument/2006/relationships/hyperlink" Target="http://www.anci.it/wp-content/uploads/Avviso_Fermenti_in_Comune_DEF.pdf" TargetMode="External"/><Relationship Id="rId12" Type="http://schemas.openxmlformats.org/officeDocument/2006/relationships/hyperlink" Target="http://www.anci.it/wp-content/uploads/Avviso_Fermenti_in_Comune_DEF.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nci.puglia.it/web/author/antonio-branca/" TargetMode="External"/><Relationship Id="rId11" Type="http://schemas.openxmlformats.org/officeDocument/2006/relationships/hyperlink" Target="http://www.anci.it/wp-content/uploads/ALLEGATI-Fermenti-in-Comune.zip" TargetMode="External"/><Relationship Id="rId5" Type="http://schemas.openxmlformats.org/officeDocument/2006/relationships/hyperlink" Target="https://www.anci.puglia.it/web/2020/12/09/politiche-giovanili-al-via-bando-fermenti-in-comune-da-60mila-a-200mila-euro-per-attivare-progetti-locali-per-i-giovani/" TargetMode="External"/><Relationship Id="rId15" Type="http://schemas.openxmlformats.org/officeDocument/2006/relationships/fontTable" Target="fontTable.xml"/><Relationship Id="rId10" Type="http://schemas.openxmlformats.org/officeDocument/2006/relationships/hyperlink" Target="http://www.anci.it/wp-content/uploads/Avviso_Fermenti_in_Comune_DEF.pdf" TargetMode="External"/><Relationship Id="rId4" Type="http://schemas.openxmlformats.org/officeDocument/2006/relationships/webSettings" Target="webSettings.xml"/><Relationship Id="rId9" Type="http://schemas.openxmlformats.org/officeDocument/2006/relationships/hyperlink" Target="mailto:bandigiovani@anci.it" TargetMode="External"/><Relationship Id="rId14" Type="http://schemas.openxmlformats.org/officeDocument/2006/relationships/hyperlink" Target="mailto:bandigiovani@an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2020-12-11T11:59:00Z</dcterms:created>
  <dcterms:modified xsi:type="dcterms:W3CDTF">2020-12-11T12:00:00Z</dcterms:modified>
</cp:coreProperties>
</file>