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F4" w:rsidRDefault="007977F4" w:rsidP="007977F4">
      <w:pPr>
        <w:jc w:val="center"/>
        <w:rPr>
          <w:rFonts w:ascii="Arial" w:hAnsi="Arial" w:cs="Arial"/>
          <w:b/>
          <w:i/>
          <w:color w:val="222222"/>
          <w:sz w:val="40"/>
          <w:szCs w:val="40"/>
          <w:shd w:val="clear" w:color="auto" w:fill="FFFFFF"/>
        </w:rPr>
      </w:pPr>
    </w:p>
    <w:p w:rsidR="007977F4" w:rsidRDefault="007977F4" w:rsidP="007977F4">
      <w:pPr>
        <w:jc w:val="center"/>
        <w:rPr>
          <w:rFonts w:ascii="Arial" w:hAnsi="Arial" w:cs="Arial"/>
          <w:b/>
          <w:i/>
          <w:color w:val="222222"/>
          <w:sz w:val="40"/>
          <w:szCs w:val="40"/>
          <w:shd w:val="clear" w:color="auto" w:fill="FFFFFF"/>
        </w:rPr>
      </w:pPr>
    </w:p>
    <w:p w:rsidR="005640A1" w:rsidRDefault="007977F4" w:rsidP="007977F4">
      <w:pPr>
        <w:jc w:val="center"/>
      </w:pPr>
      <w:bookmarkStart w:id="0" w:name="_GoBack"/>
      <w:bookmarkEnd w:id="0"/>
      <w:r w:rsidRPr="007977F4">
        <w:rPr>
          <w:rFonts w:ascii="Arial" w:hAnsi="Arial" w:cs="Arial"/>
          <w:b/>
          <w:i/>
          <w:color w:val="222222"/>
          <w:sz w:val="40"/>
          <w:szCs w:val="40"/>
          <w:shd w:val="clear" w:color="auto" w:fill="FFFFFF"/>
        </w:rPr>
        <w:t>*Comunità della Strategia Nazionale Aree Interne*</w:t>
      </w:r>
      <w:r w:rsidRPr="007977F4">
        <w:rPr>
          <w:rFonts w:ascii="Arial" w:hAnsi="Arial" w:cs="Arial"/>
          <w:b/>
          <w:i/>
          <w:color w:val="222222"/>
          <w:sz w:val="40"/>
          <w:szCs w:val="40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Dopo l’incontro del 21 Dicembre, il percorso per dare centralità ai giovani nel futuro delle aree interne continuerà nel 2021.</w:t>
      </w:r>
      <w:r>
        <w:rPr>
          <w:rFonts w:ascii="Arial" w:hAnsi="Arial" w:cs="Arial"/>
          <w:color w:val="222222"/>
        </w:rPr>
        <w:br/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➡</w:t>
      </w:r>
      <w:r>
        <w:rPr>
          <w:rFonts w:ascii="Arial" w:hAnsi="Arial" w:cs="Arial"/>
          <w:color w:val="222222"/>
          <w:shd w:val="clear" w:color="auto" w:fill="FFFFFF"/>
        </w:rPr>
        <w:t>️  Ricordiamo che è possibile candidarsi a partecipare alla *Rete dei Giovani delle Aree Interne* scrivendo a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officinesnai@officinecoesione.it</w:t>
        </w:r>
      </w:hyperlink>
      <w:r>
        <w:rPr>
          <w:rFonts w:ascii="Arial" w:hAnsi="Arial" w:cs="Arial"/>
          <w:color w:val="222222"/>
          <w:shd w:val="clear" w:color="auto" w:fill="FFFFFF"/>
        </w:rPr>
        <w:t> specificando nell’oggetto “Partecipazione Officina Giovani Aree Interne" entro il 24 gennaio 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 progetto *Officina Giovani Aree Interne* , attività promossa da Officine Coesione per le Aree Interne, a supporto del Comitato Tecnico Aree Interne (CTAI), prevede il coinvolgimento di associazioni, attivisti, operatori economici e dei servizi e ricercatori under 40 che operano nelle aree interne al fine di definire un manifesto programmatico che identifichi priorità e scopi comuni per:</w:t>
      </w:r>
      <w:r>
        <w:rPr>
          <w:rFonts w:ascii="Arial" w:hAnsi="Arial" w:cs="Arial"/>
          <w:color w:val="222222"/>
        </w:rPr>
        <w:br/>
      </w:r>
      <w:r>
        <w:rPr>
          <w:noProof/>
          <w:lang w:eastAsia="it-IT"/>
        </w:rPr>
        <w:drawing>
          <wp:inline distT="0" distB="0" distL="0" distR="0" wp14:anchorId="4FA92EE4" wp14:editId="06BADA8E">
            <wp:extent cx="457200" cy="457200"/>
            <wp:effectExtent l="0" t="0" r="0" b="0"/>
            <wp:docPr id="1" name="Immagine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Promuovere azioni per la valorizzazione delle risorse territoriali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e dell’energia delle nuove generazioni, puntando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sull’intraprendenza;</w:t>
      </w:r>
      <w:r>
        <w:rPr>
          <w:rFonts w:ascii="Arial" w:hAnsi="Arial" w:cs="Arial"/>
          <w:color w:val="222222"/>
        </w:rPr>
        <w:br/>
      </w:r>
      <w:r>
        <w:rPr>
          <w:noProof/>
          <w:lang w:eastAsia="it-IT"/>
        </w:rPr>
        <w:drawing>
          <wp:inline distT="0" distB="0" distL="0" distR="0" wp14:anchorId="2878C1B6" wp14:editId="5EFCEA84">
            <wp:extent cx="457200" cy="457200"/>
            <wp:effectExtent l="0" t="0" r="0" b="0"/>
            <wp:docPr id="2" name="Immagine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Partecipare attivamente all'attuazione della Strategia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Nazionale Aree Interne sul territorio facilitandone 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monitorandone l'avanzamento.</w:t>
      </w:r>
    </w:p>
    <w:sectPr w:rsidR="00564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11"/>
    <w:rsid w:val="005640A1"/>
    <w:rsid w:val="007977F4"/>
    <w:rsid w:val="00C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7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7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inesnai@officinecoes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2021-01-13T09:13:00Z</dcterms:created>
  <dcterms:modified xsi:type="dcterms:W3CDTF">2021-01-13T09:17:00Z</dcterms:modified>
</cp:coreProperties>
</file>